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CA30A" w14:textId="69558B34" w:rsidR="00E51B16" w:rsidRPr="009C19F2" w:rsidRDefault="00407E4C" w:rsidP="009C19F2">
      <w:pPr>
        <w:rPr>
          <w:rFonts w:ascii="Times New Roman" w:hAnsi="Times New Roman" w:cs="Times New Roman"/>
          <w:b/>
          <w:i/>
          <w:szCs w:val="24"/>
        </w:rPr>
      </w:pPr>
      <w:r>
        <w:rPr>
          <w:rFonts w:ascii="Times New Roman" w:hAnsi="Times New Roman" w:cs="Times New Roman"/>
          <w:szCs w:val="24"/>
        </w:rPr>
        <w:t>November 21, 2022</w:t>
      </w:r>
    </w:p>
    <w:p w14:paraId="58E763F7" w14:textId="77777777" w:rsidR="00E734A3" w:rsidRPr="0004469D" w:rsidRDefault="00E734A3" w:rsidP="00E51B16">
      <w:pPr>
        <w:rPr>
          <w:rFonts w:ascii="Times New Roman" w:hAnsi="Times New Roman" w:cs="Times New Roman"/>
          <w:szCs w:val="24"/>
        </w:rPr>
      </w:pPr>
    </w:p>
    <w:p w14:paraId="3FF2D073" w14:textId="77777777" w:rsidR="00E734A3" w:rsidRPr="0004469D" w:rsidRDefault="00E734A3" w:rsidP="00E51B16">
      <w:pPr>
        <w:rPr>
          <w:rFonts w:ascii="Times New Roman" w:hAnsi="Times New Roman" w:cs="Times New Roman"/>
          <w:szCs w:val="24"/>
        </w:rPr>
      </w:pPr>
      <w:r w:rsidRPr="0004469D">
        <w:rPr>
          <w:rFonts w:ascii="Times New Roman" w:hAnsi="Times New Roman" w:cs="Times New Roman"/>
          <w:szCs w:val="24"/>
        </w:rPr>
        <w:t xml:space="preserve">Dear </w:t>
      </w:r>
      <w:r w:rsidR="00365D1E" w:rsidRPr="0004469D">
        <w:rPr>
          <w:rFonts w:ascii="Times New Roman" w:hAnsi="Times New Roman" w:cs="Times New Roman"/>
          <w:szCs w:val="24"/>
        </w:rPr>
        <w:t>&lt;Salutation&gt;,</w:t>
      </w:r>
    </w:p>
    <w:p w14:paraId="61339DD2" w14:textId="77777777" w:rsidR="000F0A4E" w:rsidRDefault="000F0A4E" w:rsidP="00E51B16">
      <w:pPr>
        <w:rPr>
          <w:rFonts w:ascii="Times New Roman" w:hAnsi="Times New Roman" w:cs="Times New Roman"/>
          <w:szCs w:val="24"/>
        </w:rPr>
      </w:pPr>
    </w:p>
    <w:p w14:paraId="29BB409F" w14:textId="4A5E1A0D" w:rsidR="007635FA" w:rsidRDefault="00A17BFF" w:rsidP="00A17BFF">
      <w:pPr>
        <w:rPr>
          <w:rFonts w:ascii="Times New Roman" w:hAnsi="Times New Roman" w:cs="Times New Roman"/>
          <w:szCs w:val="24"/>
        </w:rPr>
      </w:pPr>
      <w:r>
        <w:rPr>
          <w:rFonts w:ascii="Times New Roman" w:hAnsi="Times New Roman" w:cs="Times New Roman"/>
          <w:szCs w:val="24"/>
        </w:rPr>
        <w:t>The Red Cloud Community F</w:t>
      </w:r>
      <w:r w:rsidR="001B4731">
        <w:rPr>
          <w:rFonts w:ascii="Times New Roman" w:hAnsi="Times New Roman" w:cs="Times New Roman"/>
          <w:szCs w:val="24"/>
        </w:rPr>
        <w:t>und (RCCF)</w:t>
      </w:r>
      <w:r>
        <w:rPr>
          <w:rFonts w:ascii="Times New Roman" w:hAnsi="Times New Roman" w:cs="Times New Roman"/>
          <w:szCs w:val="24"/>
        </w:rPr>
        <w:t xml:space="preserve"> believes that “good enough” is not good enough. We believe Red Cloud deserves</w:t>
      </w:r>
      <w:r w:rsidR="001B4731">
        <w:rPr>
          <w:rFonts w:ascii="Times New Roman" w:hAnsi="Times New Roman" w:cs="Times New Roman"/>
          <w:szCs w:val="24"/>
        </w:rPr>
        <w:t xml:space="preserve"> the best, </w:t>
      </w:r>
      <w:r w:rsidR="007635FA">
        <w:rPr>
          <w:rFonts w:ascii="Times New Roman" w:hAnsi="Times New Roman" w:cs="Times New Roman"/>
          <w:szCs w:val="24"/>
        </w:rPr>
        <w:t>whether that be</w:t>
      </w:r>
      <w:r w:rsidR="001B4731">
        <w:rPr>
          <w:rFonts w:ascii="Times New Roman" w:hAnsi="Times New Roman" w:cs="Times New Roman"/>
          <w:szCs w:val="24"/>
        </w:rPr>
        <w:t xml:space="preserve"> </w:t>
      </w:r>
      <w:r>
        <w:rPr>
          <w:rFonts w:ascii="Times New Roman" w:hAnsi="Times New Roman" w:cs="Times New Roman"/>
          <w:szCs w:val="24"/>
        </w:rPr>
        <w:t xml:space="preserve">high quality childcare, </w:t>
      </w:r>
      <w:r w:rsidR="001B4731">
        <w:rPr>
          <w:rFonts w:ascii="Times New Roman" w:hAnsi="Times New Roman" w:cs="Times New Roman"/>
          <w:szCs w:val="24"/>
        </w:rPr>
        <w:t>g</w:t>
      </w:r>
      <w:r w:rsidR="007635FA">
        <w:rPr>
          <w:rFonts w:ascii="Times New Roman" w:hAnsi="Times New Roman" w:cs="Times New Roman"/>
          <w:szCs w:val="24"/>
        </w:rPr>
        <w:t>r</w:t>
      </w:r>
      <w:r w:rsidR="001B4731">
        <w:rPr>
          <w:rFonts w:ascii="Times New Roman" w:hAnsi="Times New Roman" w:cs="Times New Roman"/>
          <w:szCs w:val="24"/>
        </w:rPr>
        <w:t>eat places to shop and eat, exceptional places to stay the night,</w:t>
      </w:r>
      <w:r w:rsidR="007635FA">
        <w:rPr>
          <w:rFonts w:ascii="Times New Roman" w:hAnsi="Times New Roman" w:cs="Times New Roman"/>
          <w:szCs w:val="24"/>
        </w:rPr>
        <w:t xml:space="preserve"> or</w:t>
      </w:r>
      <w:r w:rsidR="001B4731">
        <w:rPr>
          <w:rFonts w:ascii="Times New Roman" w:hAnsi="Times New Roman" w:cs="Times New Roman"/>
          <w:szCs w:val="24"/>
        </w:rPr>
        <w:t xml:space="preserve"> </w:t>
      </w:r>
      <w:r w:rsidR="007635FA">
        <w:rPr>
          <w:rFonts w:ascii="Times New Roman" w:hAnsi="Times New Roman" w:cs="Times New Roman"/>
          <w:szCs w:val="24"/>
        </w:rPr>
        <w:t>fun things to see and do</w:t>
      </w:r>
      <w:r w:rsidR="001B4731">
        <w:rPr>
          <w:rFonts w:ascii="Times New Roman" w:hAnsi="Times New Roman" w:cs="Times New Roman"/>
          <w:szCs w:val="24"/>
        </w:rPr>
        <w:t>. We</w:t>
      </w:r>
      <w:r w:rsidR="009F5D2F">
        <w:rPr>
          <w:rFonts w:ascii="Times New Roman" w:hAnsi="Times New Roman" w:cs="Times New Roman"/>
          <w:szCs w:val="24"/>
        </w:rPr>
        <w:t xml:space="preserve"> </w:t>
      </w:r>
      <w:r w:rsidR="001B4731">
        <w:rPr>
          <w:rFonts w:ascii="Times New Roman" w:hAnsi="Times New Roman" w:cs="Times New Roman"/>
          <w:szCs w:val="24"/>
        </w:rPr>
        <w:t>believe that</w:t>
      </w:r>
      <w:r w:rsidR="009F5D2F">
        <w:rPr>
          <w:rFonts w:ascii="Times New Roman" w:hAnsi="Times New Roman" w:cs="Times New Roman"/>
          <w:szCs w:val="24"/>
        </w:rPr>
        <w:t xml:space="preserve"> visitors to the community should have an exce</w:t>
      </w:r>
      <w:r w:rsidR="007635FA">
        <w:rPr>
          <w:rFonts w:ascii="Times New Roman" w:hAnsi="Times New Roman" w:cs="Times New Roman"/>
          <w:szCs w:val="24"/>
        </w:rPr>
        <w:t>ptional</w:t>
      </w:r>
      <w:r w:rsidR="009F5D2F">
        <w:rPr>
          <w:rFonts w:ascii="Times New Roman" w:hAnsi="Times New Roman" w:cs="Times New Roman"/>
          <w:szCs w:val="24"/>
        </w:rPr>
        <w:t xml:space="preserve"> experience</w:t>
      </w:r>
      <w:r w:rsidR="001B4731">
        <w:rPr>
          <w:rFonts w:ascii="Times New Roman" w:hAnsi="Times New Roman" w:cs="Times New Roman"/>
          <w:szCs w:val="24"/>
        </w:rPr>
        <w:t xml:space="preserve"> and think of Red Cloud as a destinatio</w:t>
      </w:r>
      <w:r w:rsidR="00897029">
        <w:rPr>
          <w:rFonts w:ascii="Times New Roman" w:hAnsi="Times New Roman" w:cs="Times New Roman"/>
          <w:szCs w:val="24"/>
        </w:rPr>
        <w:t>n</w:t>
      </w:r>
      <w:r w:rsidR="001B4731">
        <w:rPr>
          <w:rFonts w:ascii="Times New Roman" w:hAnsi="Times New Roman" w:cs="Times New Roman"/>
          <w:szCs w:val="24"/>
        </w:rPr>
        <w:t xml:space="preserve">. We believe that everyone in Red Cloud deserves </w:t>
      </w:r>
      <w:r w:rsidR="007635FA">
        <w:rPr>
          <w:rFonts w:ascii="Times New Roman" w:hAnsi="Times New Roman" w:cs="Times New Roman"/>
          <w:szCs w:val="24"/>
        </w:rPr>
        <w:t xml:space="preserve">a high quality of life. That’s why we’re committed to investing in the future of our hometown. </w:t>
      </w:r>
      <w:r w:rsidR="007635FA" w:rsidRPr="007635FA">
        <w:rPr>
          <w:rFonts w:ascii="Times New Roman" w:hAnsi="Times New Roman" w:cs="Times New Roman"/>
          <w:i/>
          <w:iCs/>
          <w:szCs w:val="24"/>
        </w:rPr>
        <w:t xml:space="preserve">Great </w:t>
      </w:r>
      <w:r w:rsidR="007635FA">
        <w:rPr>
          <w:rFonts w:ascii="Times New Roman" w:hAnsi="Times New Roman" w:cs="Times New Roman"/>
          <w:i/>
          <w:iCs/>
          <w:szCs w:val="24"/>
        </w:rPr>
        <w:t>progress has</w:t>
      </w:r>
      <w:r w:rsidR="007635FA" w:rsidRPr="007635FA">
        <w:rPr>
          <w:rFonts w:ascii="Times New Roman" w:hAnsi="Times New Roman" w:cs="Times New Roman"/>
          <w:i/>
          <w:iCs/>
          <w:szCs w:val="24"/>
        </w:rPr>
        <w:t xml:space="preserve"> been made in the community in recent years but </w:t>
      </w:r>
      <w:r w:rsidR="007635FA" w:rsidRPr="007635FA">
        <w:rPr>
          <w:rFonts w:ascii="Times New Roman" w:hAnsi="Times New Roman" w:cs="Times New Roman"/>
          <w:b/>
          <w:bCs/>
          <w:i/>
          <w:iCs/>
          <w:szCs w:val="24"/>
        </w:rPr>
        <w:t>we need your help now more than ever</w:t>
      </w:r>
      <w:r w:rsidR="007635FA" w:rsidRPr="007635FA">
        <w:rPr>
          <w:rFonts w:ascii="Times New Roman" w:hAnsi="Times New Roman" w:cs="Times New Roman"/>
          <w:i/>
          <w:iCs/>
          <w:szCs w:val="24"/>
        </w:rPr>
        <w:t xml:space="preserve"> if we’re going to be able to sustain momentum</w:t>
      </w:r>
      <w:r w:rsidR="007635FA">
        <w:rPr>
          <w:rFonts w:ascii="Times New Roman" w:hAnsi="Times New Roman" w:cs="Times New Roman"/>
          <w:szCs w:val="24"/>
        </w:rPr>
        <w:t xml:space="preserve">. </w:t>
      </w:r>
    </w:p>
    <w:p w14:paraId="46AC756C" w14:textId="77777777" w:rsidR="00A17BFF" w:rsidRDefault="00A17BFF" w:rsidP="00A17BFF">
      <w:pPr>
        <w:rPr>
          <w:rFonts w:ascii="Times New Roman" w:hAnsi="Times New Roman" w:cs="Times New Roman"/>
          <w:szCs w:val="24"/>
        </w:rPr>
      </w:pPr>
    </w:p>
    <w:p w14:paraId="0DC5FF0E" w14:textId="62257530" w:rsidR="00603623" w:rsidRDefault="007635FA" w:rsidP="00A17BFF">
      <w:pPr>
        <w:rPr>
          <w:rFonts w:ascii="Times New Roman" w:hAnsi="Times New Roman" w:cs="Times New Roman"/>
          <w:szCs w:val="24"/>
        </w:rPr>
      </w:pPr>
      <w:r>
        <w:rPr>
          <w:rFonts w:ascii="Times New Roman" w:hAnsi="Times New Roman" w:cs="Times New Roman"/>
          <w:szCs w:val="24"/>
        </w:rPr>
        <w:t>That’s why this year we are asking for donations to</w:t>
      </w:r>
      <w:r w:rsidR="00E357D8">
        <w:rPr>
          <w:rFonts w:ascii="Times New Roman" w:hAnsi="Times New Roman" w:cs="Times New Roman"/>
          <w:szCs w:val="24"/>
        </w:rPr>
        <w:t xml:space="preserve"> our </w:t>
      </w:r>
      <w:r>
        <w:rPr>
          <w:rFonts w:ascii="Times New Roman" w:hAnsi="Times New Roman" w:cs="Times New Roman"/>
          <w:szCs w:val="24"/>
        </w:rPr>
        <w:t xml:space="preserve">Heritage Tourism </w:t>
      </w:r>
      <w:r w:rsidR="00E357D8">
        <w:rPr>
          <w:rFonts w:ascii="Times New Roman" w:hAnsi="Times New Roman" w:cs="Times New Roman"/>
          <w:szCs w:val="24"/>
        </w:rPr>
        <w:t>account</w:t>
      </w:r>
      <w:r>
        <w:rPr>
          <w:rFonts w:ascii="Times New Roman" w:hAnsi="Times New Roman" w:cs="Times New Roman"/>
          <w:szCs w:val="24"/>
        </w:rPr>
        <w:t xml:space="preserve">. The bulk of the funding for Heritage Tourism comes from RCCF and that funding is running low. </w:t>
      </w:r>
      <w:r w:rsidR="00E357D8">
        <w:rPr>
          <w:rFonts w:ascii="Times New Roman" w:hAnsi="Times New Roman" w:cs="Times New Roman"/>
          <w:szCs w:val="24"/>
        </w:rPr>
        <w:t xml:space="preserve">As the enclosed insert illustrates, Heritage Tourism = Economic Development for Red Cloud. Without </w:t>
      </w:r>
      <w:r w:rsidR="00FA18F4">
        <w:rPr>
          <w:rFonts w:ascii="Times New Roman" w:hAnsi="Times New Roman" w:cs="Times New Roman"/>
          <w:szCs w:val="24"/>
        </w:rPr>
        <w:t>Heritage Tourism</w:t>
      </w:r>
      <w:r w:rsidR="00E357D8">
        <w:rPr>
          <w:rFonts w:ascii="Times New Roman" w:hAnsi="Times New Roman" w:cs="Times New Roman"/>
          <w:szCs w:val="24"/>
        </w:rPr>
        <w:t>, it’s hard to imagine where the vision to pursue the Hotel Garber project or downtown revitalization would have c</w:t>
      </w:r>
      <w:r w:rsidR="00603623">
        <w:rPr>
          <w:rFonts w:ascii="Times New Roman" w:hAnsi="Times New Roman" w:cs="Times New Roman"/>
          <w:szCs w:val="24"/>
        </w:rPr>
        <w:t>o</w:t>
      </w:r>
      <w:r w:rsidR="00E357D8">
        <w:rPr>
          <w:rFonts w:ascii="Times New Roman" w:hAnsi="Times New Roman" w:cs="Times New Roman"/>
          <w:szCs w:val="24"/>
        </w:rPr>
        <w:t xml:space="preserve">me from. </w:t>
      </w:r>
      <w:r w:rsidR="00FA18F4">
        <w:rPr>
          <w:rFonts w:ascii="Times New Roman" w:hAnsi="Times New Roman" w:cs="Times New Roman"/>
          <w:szCs w:val="24"/>
        </w:rPr>
        <w:t>It’s</w:t>
      </w:r>
      <w:r w:rsidR="00603623">
        <w:rPr>
          <w:rFonts w:ascii="Times New Roman" w:hAnsi="Times New Roman" w:cs="Times New Roman"/>
          <w:szCs w:val="24"/>
        </w:rPr>
        <w:t xml:space="preserve"> hard to imagine that local entrepreneurs and building owners would have the confidence to commit to Red Cloud. </w:t>
      </w:r>
      <w:r w:rsidR="00FA18F4">
        <w:rPr>
          <w:rFonts w:ascii="Times New Roman" w:hAnsi="Times New Roman" w:cs="Times New Roman"/>
          <w:szCs w:val="24"/>
        </w:rPr>
        <w:t>I</w:t>
      </w:r>
      <w:r w:rsidR="00603623">
        <w:rPr>
          <w:rFonts w:ascii="Times New Roman" w:hAnsi="Times New Roman" w:cs="Times New Roman"/>
          <w:szCs w:val="24"/>
        </w:rPr>
        <w:t xml:space="preserve">t’s hard to imagine RCCF initiating projects like the Recreation Trail, the Youth FAC group, or our successful September Month of Giving campaign that has supported various community causes. RCCF needs Heritage Tourism to flourish for the community to flourish, but we absolutely cannot help the community continue to progress without your support. </w:t>
      </w:r>
    </w:p>
    <w:p w14:paraId="5F3DE799" w14:textId="77777777" w:rsidR="00603623" w:rsidRDefault="00603623" w:rsidP="00A17BFF">
      <w:pPr>
        <w:rPr>
          <w:rFonts w:ascii="Times New Roman" w:hAnsi="Times New Roman" w:cs="Times New Roman"/>
          <w:szCs w:val="24"/>
        </w:rPr>
      </w:pPr>
    </w:p>
    <w:p w14:paraId="0FC82813" w14:textId="77777777" w:rsidR="00594F1C" w:rsidRDefault="00897029" w:rsidP="00A17BFF">
      <w:pPr>
        <w:rPr>
          <w:rFonts w:ascii="Times New Roman" w:hAnsi="Times New Roman" w:cs="Times New Roman"/>
          <w:szCs w:val="24"/>
        </w:rPr>
      </w:pPr>
      <w:r>
        <w:rPr>
          <w:rFonts w:ascii="Times New Roman" w:hAnsi="Times New Roman" w:cs="Times New Roman"/>
          <w:szCs w:val="24"/>
        </w:rPr>
        <w:t xml:space="preserve">We believe that if we build a place people want to visit, people will want to live here. If people want to live here, they will want to work here. If people want to work here, businesses will want to be here. If businesses want to be here, then people will have to visit. Heritage Tourism is critical to the success of that economic development life cycle. </w:t>
      </w:r>
    </w:p>
    <w:p w14:paraId="41411303" w14:textId="77777777" w:rsidR="00594F1C" w:rsidRDefault="00594F1C" w:rsidP="00A17BFF">
      <w:pPr>
        <w:rPr>
          <w:rFonts w:ascii="Times New Roman" w:hAnsi="Times New Roman" w:cs="Times New Roman"/>
          <w:szCs w:val="24"/>
        </w:rPr>
      </w:pPr>
    </w:p>
    <w:p w14:paraId="4CAD6667" w14:textId="788337F9" w:rsidR="00454A5C" w:rsidRDefault="00603623" w:rsidP="00A17BFF">
      <w:pPr>
        <w:rPr>
          <w:rFonts w:ascii="Times New Roman" w:hAnsi="Times New Roman" w:cs="Times New Roman"/>
          <w:szCs w:val="24"/>
        </w:rPr>
      </w:pPr>
      <w:r>
        <w:rPr>
          <w:rFonts w:ascii="Times New Roman" w:hAnsi="Times New Roman" w:cs="Times New Roman"/>
          <w:szCs w:val="24"/>
        </w:rPr>
        <w:t xml:space="preserve">As always, donors are also free and encouraged to designate a gift to an account that they feel passionate about. </w:t>
      </w:r>
      <w:r w:rsidR="00897029">
        <w:rPr>
          <w:rFonts w:ascii="Times New Roman" w:hAnsi="Times New Roman" w:cs="Times New Roman"/>
          <w:szCs w:val="24"/>
        </w:rPr>
        <w:t xml:space="preserve">Whatever you decide, your gift will help us make big things happen in our small town. </w:t>
      </w:r>
    </w:p>
    <w:p w14:paraId="376F877C" w14:textId="77777777" w:rsidR="00454A5C" w:rsidRDefault="00454A5C" w:rsidP="00913783">
      <w:pPr>
        <w:rPr>
          <w:rFonts w:ascii="Times New Roman" w:hAnsi="Times New Roman" w:cs="Times New Roman"/>
          <w:szCs w:val="24"/>
        </w:rPr>
      </w:pPr>
    </w:p>
    <w:p w14:paraId="08C153F0" w14:textId="4BBAD5AD" w:rsidR="003D0E1D" w:rsidRPr="0004469D" w:rsidRDefault="003D0E1D" w:rsidP="003D0E1D">
      <w:pPr>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662336" behindDoc="1" locked="0" layoutInCell="1" allowOverlap="1" wp14:anchorId="44FDEFF3" wp14:editId="0D06283C">
            <wp:simplePos x="0" y="0"/>
            <wp:positionH relativeFrom="column">
              <wp:posOffset>1283970</wp:posOffset>
            </wp:positionH>
            <wp:positionV relativeFrom="paragraph">
              <wp:posOffset>135890</wp:posOffset>
            </wp:positionV>
            <wp:extent cx="1314450" cy="26225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_Ben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2622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4"/>
        </w:rPr>
        <w:drawing>
          <wp:anchor distT="0" distB="0" distL="114300" distR="114300" simplePos="0" relativeHeight="251660288" behindDoc="1" locked="0" layoutInCell="1" allowOverlap="1" wp14:anchorId="2A1FBD2E" wp14:editId="404231EE">
            <wp:simplePos x="0" y="0"/>
            <wp:positionH relativeFrom="column">
              <wp:posOffset>2678430</wp:posOffset>
            </wp:positionH>
            <wp:positionV relativeFrom="paragraph">
              <wp:posOffset>104140</wp:posOffset>
            </wp:positionV>
            <wp:extent cx="1257300" cy="254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57300" cy="254000"/>
                    </a:xfrm>
                    <a:prstGeom prst="rect">
                      <a:avLst/>
                    </a:prstGeom>
                    <a:noFill/>
                  </pic:spPr>
                </pic:pic>
              </a:graphicData>
            </a:graphic>
            <wp14:sizeRelH relativeFrom="page">
              <wp14:pctWidth>0</wp14:pctWidth>
            </wp14:sizeRelH>
            <wp14:sizeRelV relativeFrom="page">
              <wp14:pctHeight>0</wp14:pctHeight>
            </wp14:sizeRelV>
          </wp:anchor>
        </w:drawing>
      </w:r>
      <w:r w:rsidRPr="0004469D">
        <w:rPr>
          <w:rFonts w:ascii="Times New Roman" w:hAnsi="Times New Roman" w:cs="Times New Roman"/>
          <w:szCs w:val="24"/>
        </w:rPr>
        <w:t>Sincerely,</w:t>
      </w:r>
    </w:p>
    <w:p w14:paraId="7BBDC286" w14:textId="156A8CA8" w:rsidR="003D0E1D" w:rsidRDefault="00F229C5" w:rsidP="003D0E1D">
      <w:pPr>
        <w:rPr>
          <w:rFonts w:ascii="Times New Roman" w:hAnsi="Times New Roman" w:cs="Times New Roman"/>
          <w:szCs w:val="24"/>
        </w:rPr>
      </w:pPr>
      <w:r>
        <w:rPr>
          <w:rFonts w:ascii="Times New Roman" w:hAnsi="Times New Roman" w:cs="Times New Roman"/>
          <w:noProof/>
          <w:szCs w:val="24"/>
        </w:rPr>
        <w:drawing>
          <wp:inline distT="0" distB="0" distL="0" distR="0" wp14:anchorId="71AECD76" wp14:editId="468250C6">
            <wp:extent cx="1040254" cy="201295"/>
            <wp:effectExtent l="0" t="0" r="762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CF_20211129_215550_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8235" cy="239605"/>
                    </a:xfrm>
                    <a:prstGeom prst="rect">
                      <a:avLst/>
                    </a:prstGeom>
                  </pic:spPr>
                </pic:pic>
              </a:graphicData>
            </a:graphic>
          </wp:inline>
        </w:drawing>
      </w:r>
      <w:r w:rsidR="003D0E1D" w:rsidRPr="0004469D">
        <w:rPr>
          <w:rFonts w:ascii="Times New Roman" w:hAnsi="Times New Roman" w:cs="Times New Roman"/>
          <w:szCs w:val="24"/>
        </w:rPr>
        <w:t xml:space="preserve">                              </w:t>
      </w:r>
      <w:r w:rsidR="003D0E1D" w:rsidRPr="0004469D">
        <w:rPr>
          <w:rFonts w:ascii="Times New Roman" w:hAnsi="Times New Roman" w:cs="Times New Roman"/>
          <w:szCs w:val="24"/>
        </w:rPr>
        <w:tab/>
      </w:r>
      <w:r w:rsidR="003D0E1D" w:rsidRPr="0004469D">
        <w:rPr>
          <w:rFonts w:ascii="Times New Roman" w:hAnsi="Times New Roman" w:cs="Times New Roman"/>
          <w:szCs w:val="24"/>
        </w:rPr>
        <w:tab/>
      </w:r>
      <w:r w:rsidR="003D0E1D">
        <w:rPr>
          <w:rFonts w:ascii="Times New Roman" w:hAnsi="Times New Roman" w:cs="Times New Roman"/>
          <w:szCs w:val="24"/>
        </w:rPr>
        <w:t xml:space="preserve">             </w:t>
      </w:r>
      <w:r w:rsidR="003D0E1D" w:rsidRPr="0004469D">
        <w:rPr>
          <w:rFonts w:ascii="Times New Roman" w:hAnsi="Times New Roman" w:cs="Times New Roman"/>
          <w:szCs w:val="24"/>
        </w:rPr>
        <w:t xml:space="preserve">   </w:t>
      </w:r>
      <w:r w:rsidR="00F5088E">
        <w:rPr>
          <w:rFonts w:ascii="Times New Roman" w:hAnsi="Times New Roman" w:cs="Times New Roman"/>
          <w:szCs w:val="24"/>
        </w:rPr>
        <w:t xml:space="preserve">   </w:t>
      </w:r>
      <w:r w:rsidR="003D0E1D" w:rsidRPr="0004469D">
        <w:rPr>
          <w:rFonts w:ascii="Times New Roman" w:hAnsi="Times New Roman" w:cs="Times New Roman"/>
          <w:szCs w:val="24"/>
        </w:rPr>
        <w:t xml:space="preserve">              </w:t>
      </w:r>
      <w:r>
        <w:rPr>
          <w:rFonts w:ascii="Times New Roman" w:hAnsi="Times New Roman" w:cs="Times New Roman"/>
          <w:szCs w:val="24"/>
        </w:rPr>
        <w:t xml:space="preserve"> </w:t>
      </w:r>
      <w:r w:rsidR="003D0E1D" w:rsidRPr="0004469D">
        <w:rPr>
          <w:rFonts w:ascii="Times New Roman" w:hAnsi="Times New Roman" w:cs="Times New Roman"/>
          <w:szCs w:val="24"/>
        </w:rPr>
        <w:t xml:space="preserve"> </w:t>
      </w:r>
      <w:r w:rsidR="00383506">
        <w:rPr>
          <w:rFonts w:ascii="Times New Roman" w:hAnsi="Times New Roman" w:cs="Times New Roman"/>
          <w:noProof/>
          <w:szCs w:val="24"/>
        </w:rPr>
        <w:drawing>
          <wp:inline distT="0" distB="0" distL="0" distR="0" wp14:anchorId="03F56FC8" wp14:editId="1061A98E">
            <wp:extent cx="824865" cy="205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eldtsigna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6900" cy="221213"/>
                    </a:xfrm>
                    <a:prstGeom prst="rect">
                      <a:avLst/>
                    </a:prstGeom>
                  </pic:spPr>
                </pic:pic>
              </a:graphicData>
            </a:graphic>
          </wp:inline>
        </w:drawing>
      </w:r>
    </w:p>
    <w:p w14:paraId="39DC928E" w14:textId="6520A97F" w:rsidR="003D0E1D" w:rsidRDefault="005D377C" w:rsidP="003D0E1D">
      <w:pPr>
        <w:rPr>
          <w:rFonts w:ascii="Times New Roman" w:hAnsi="Times New Roman" w:cs="Times New Roman"/>
          <w:szCs w:val="24"/>
        </w:rPr>
      </w:pPr>
      <w:r>
        <w:rPr>
          <w:rFonts w:ascii="Times New Roman" w:hAnsi="Times New Roman" w:cs="Times New Roman"/>
          <w:szCs w:val="24"/>
        </w:rPr>
        <w:t>Jarrod McCartney</w:t>
      </w:r>
      <w:r>
        <w:rPr>
          <w:rFonts w:ascii="Times New Roman" w:hAnsi="Times New Roman" w:cs="Times New Roman"/>
          <w:szCs w:val="24"/>
        </w:rPr>
        <w:tab/>
      </w:r>
      <w:r w:rsidR="003D0E1D">
        <w:rPr>
          <w:rFonts w:ascii="Times New Roman" w:hAnsi="Times New Roman" w:cs="Times New Roman"/>
          <w:szCs w:val="24"/>
        </w:rPr>
        <w:t>Danny Benge</w:t>
      </w:r>
      <w:r w:rsidR="003D0E1D">
        <w:rPr>
          <w:rFonts w:ascii="Times New Roman" w:hAnsi="Times New Roman" w:cs="Times New Roman"/>
          <w:szCs w:val="24"/>
        </w:rPr>
        <w:tab/>
      </w:r>
      <w:r w:rsidR="003D0E1D">
        <w:rPr>
          <w:rFonts w:ascii="Times New Roman" w:hAnsi="Times New Roman" w:cs="Times New Roman"/>
          <w:szCs w:val="24"/>
        </w:rPr>
        <w:tab/>
        <w:t>Dennis Hansen</w:t>
      </w:r>
      <w:r w:rsidR="003D0E1D">
        <w:rPr>
          <w:rFonts w:ascii="Times New Roman" w:hAnsi="Times New Roman" w:cs="Times New Roman"/>
          <w:szCs w:val="24"/>
        </w:rPr>
        <w:tab/>
      </w:r>
      <w:r w:rsidR="007F3760">
        <w:rPr>
          <w:rFonts w:ascii="Times New Roman" w:hAnsi="Times New Roman" w:cs="Times New Roman"/>
          <w:szCs w:val="24"/>
        </w:rPr>
        <w:t>Stacie Heldt</w:t>
      </w:r>
    </w:p>
    <w:p w14:paraId="5DEF1F6F" w14:textId="6CB4D348" w:rsidR="00A95768" w:rsidRDefault="005D377C" w:rsidP="00A95768">
      <w:pPr>
        <w:rPr>
          <w:rFonts w:ascii="Times New Roman" w:hAnsi="Times New Roman" w:cs="Times New Roman"/>
          <w:szCs w:val="24"/>
        </w:rPr>
      </w:pPr>
      <w:r>
        <w:rPr>
          <w:rFonts w:ascii="Times New Roman" w:hAnsi="Times New Roman" w:cs="Times New Roman"/>
          <w:szCs w:val="24"/>
        </w:rPr>
        <w:t>President</w:t>
      </w:r>
      <w:r w:rsidR="003D0E1D" w:rsidRPr="0004469D">
        <w:rPr>
          <w:rFonts w:ascii="Times New Roman" w:hAnsi="Times New Roman" w:cs="Times New Roman"/>
          <w:szCs w:val="24"/>
        </w:rPr>
        <w:tab/>
      </w:r>
      <w:r>
        <w:rPr>
          <w:rFonts w:ascii="Times New Roman" w:hAnsi="Times New Roman" w:cs="Times New Roman"/>
          <w:szCs w:val="24"/>
        </w:rPr>
        <w:tab/>
        <w:t>Vice President</w:t>
      </w:r>
      <w:r w:rsidR="003D0E1D">
        <w:rPr>
          <w:rFonts w:ascii="Times New Roman" w:hAnsi="Times New Roman" w:cs="Times New Roman"/>
          <w:szCs w:val="24"/>
        </w:rPr>
        <w:tab/>
      </w:r>
      <w:r w:rsidR="003D0E1D">
        <w:rPr>
          <w:rFonts w:ascii="Times New Roman" w:hAnsi="Times New Roman" w:cs="Times New Roman"/>
          <w:szCs w:val="24"/>
        </w:rPr>
        <w:tab/>
        <w:t>Treasurer</w:t>
      </w:r>
      <w:r w:rsidR="003D0E1D">
        <w:rPr>
          <w:rFonts w:ascii="Times New Roman" w:hAnsi="Times New Roman" w:cs="Times New Roman"/>
          <w:szCs w:val="24"/>
        </w:rPr>
        <w:tab/>
      </w:r>
      <w:r w:rsidR="003D0E1D">
        <w:rPr>
          <w:rFonts w:ascii="Times New Roman" w:hAnsi="Times New Roman" w:cs="Times New Roman"/>
          <w:szCs w:val="24"/>
        </w:rPr>
        <w:tab/>
        <w:t>Secretary</w:t>
      </w:r>
    </w:p>
    <w:p w14:paraId="701A6B83" w14:textId="74633C0B" w:rsidR="00BC18E2" w:rsidRDefault="00BC18E2" w:rsidP="00A95768">
      <w:pPr>
        <w:rPr>
          <w:rFonts w:ascii="Times New Roman" w:hAnsi="Times New Roman" w:cs="Times New Roman"/>
          <w:szCs w:val="24"/>
        </w:rPr>
      </w:pPr>
    </w:p>
    <w:p w14:paraId="5105A5C1" w14:textId="733896DB" w:rsidR="00277909" w:rsidRPr="00A95768" w:rsidRDefault="00BC18E2" w:rsidP="00A17BFF">
      <w:pPr>
        <w:rPr>
          <w:rFonts w:ascii="Times New Roman" w:hAnsi="Times New Roman" w:cs="Times New Roman"/>
          <w:szCs w:val="24"/>
        </w:rPr>
      </w:pPr>
      <w:r>
        <w:rPr>
          <w:rFonts w:ascii="Times New Roman" w:hAnsi="Times New Roman" w:cs="Times New Roman"/>
          <w:noProof/>
          <w:szCs w:val="24"/>
        </w:rPr>
        <w:drawing>
          <wp:inline distT="0" distB="0" distL="0" distR="0" wp14:anchorId="6304FE20" wp14:editId="5CB9438A">
            <wp:extent cx="1283369" cy="80286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4835" cy="810042"/>
                    </a:xfrm>
                    <a:prstGeom prst="rect">
                      <a:avLst/>
                    </a:prstGeom>
                  </pic:spPr>
                </pic:pic>
              </a:graphicData>
            </a:graphic>
          </wp:inline>
        </w:drawing>
      </w:r>
      <w:r>
        <w:rPr>
          <w:rFonts w:ascii="Times New Roman" w:hAnsi="Times New Roman" w:cs="Times New Roman"/>
          <w:noProof/>
          <w:szCs w:val="24"/>
        </w:rPr>
        <w:drawing>
          <wp:inline distT="0" distB="0" distL="0" distR="0" wp14:anchorId="1B970673" wp14:editId="2795D623">
            <wp:extent cx="1280160" cy="800873"/>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0160" cy="800873"/>
                    </a:xfrm>
                    <a:prstGeom prst="rect">
                      <a:avLst/>
                    </a:prstGeom>
                  </pic:spPr>
                </pic:pic>
              </a:graphicData>
            </a:graphic>
          </wp:inline>
        </w:drawing>
      </w:r>
      <w:r w:rsidR="00A17BFF">
        <w:rPr>
          <w:rFonts w:ascii="Times New Roman" w:hAnsi="Times New Roman" w:cs="Times New Roman"/>
          <w:noProof/>
          <w:szCs w:val="24"/>
        </w:rPr>
        <w:drawing>
          <wp:inline distT="0" distB="0" distL="0" distR="0" wp14:anchorId="0618CA19" wp14:editId="137CC937">
            <wp:extent cx="1279672" cy="799952"/>
            <wp:effectExtent l="0" t="0" r="317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6596" cy="804281"/>
                    </a:xfrm>
                    <a:prstGeom prst="rect">
                      <a:avLst/>
                    </a:prstGeom>
                  </pic:spPr>
                </pic:pic>
              </a:graphicData>
            </a:graphic>
          </wp:inline>
        </w:drawing>
      </w:r>
      <w:r w:rsidR="00A17BFF">
        <w:rPr>
          <w:rFonts w:ascii="Times New Roman" w:hAnsi="Times New Roman" w:cs="Times New Roman"/>
          <w:noProof/>
          <w:szCs w:val="24"/>
        </w:rPr>
        <w:drawing>
          <wp:inline distT="0" distB="0" distL="0" distR="0" wp14:anchorId="5F46038F" wp14:editId="46426300">
            <wp:extent cx="1283335" cy="8025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3947" cy="809220"/>
                    </a:xfrm>
                    <a:prstGeom prst="rect">
                      <a:avLst/>
                    </a:prstGeom>
                  </pic:spPr>
                </pic:pic>
              </a:graphicData>
            </a:graphic>
          </wp:inline>
        </w:drawing>
      </w:r>
      <w:r w:rsidR="00A17BFF">
        <w:rPr>
          <w:rFonts w:ascii="Times New Roman" w:hAnsi="Times New Roman" w:cs="Times New Roman"/>
          <w:noProof/>
          <w:szCs w:val="24"/>
        </w:rPr>
        <w:drawing>
          <wp:inline distT="0" distB="0" distL="0" distR="0" wp14:anchorId="5D00438C" wp14:editId="12DB9AC2">
            <wp:extent cx="1215958" cy="80191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689" cy="804372"/>
                    </a:xfrm>
                    <a:prstGeom prst="rect">
                      <a:avLst/>
                    </a:prstGeom>
                  </pic:spPr>
                </pic:pic>
              </a:graphicData>
            </a:graphic>
          </wp:inline>
        </w:drawing>
      </w:r>
    </w:p>
    <w:sectPr w:rsidR="00277909" w:rsidRPr="00A95768" w:rsidSect="000C2654">
      <w:headerReference w:type="even" r:id="rId17"/>
      <w:headerReference w:type="default" r:id="rId18"/>
      <w:footerReference w:type="even" r:id="rId19"/>
      <w:footerReference w:type="default" r:id="rId20"/>
      <w:headerReference w:type="first" r:id="rId21"/>
      <w:footerReference w:type="first" r:id="rId22"/>
      <w:pgSz w:w="12240" w:h="15840"/>
      <w:pgMar w:top="1296" w:right="1008" w:bottom="576" w:left="100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E654D" w14:textId="77777777" w:rsidR="00A65983" w:rsidRDefault="00A65983" w:rsidP="005C698C">
      <w:r>
        <w:separator/>
      </w:r>
    </w:p>
  </w:endnote>
  <w:endnote w:type="continuationSeparator" w:id="0">
    <w:p w14:paraId="12906084" w14:textId="77777777" w:rsidR="00A65983" w:rsidRDefault="00A65983" w:rsidP="005C6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AEDB" w14:textId="77777777" w:rsidR="00270215" w:rsidRDefault="002702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15BA3" w14:textId="77777777" w:rsidR="000C2654" w:rsidRDefault="000C2654" w:rsidP="008353FB">
    <w:pPr>
      <w:pStyle w:val="Footer"/>
      <w:pBdr>
        <w:top w:val="thinThickSmallGap" w:sz="24" w:space="0" w:color="622423" w:themeColor="accent2" w:themeShade="7F"/>
      </w:pBdr>
      <w:jc w:val="center"/>
      <w:rPr>
        <w:rFonts w:eastAsiaTheme="majorEastAsia" w:cstheme="majorBidi"/>
        <w:b/>
        <w:color w:val="404040" w:themeColor="text1" w:themeTint="BF"/>
      </w:rPr>
    </w:pPr>
  </w:p>
  <w:p w14:paraId="14554439" w14:textId="6E8A8E68" w:rsidR="000C2654" w:rsidRDefault="000C2654" w:rsidP="008353FB">
    <w:pPr>
      <w:pStyle w:val="Footer"/>
      <w:pBdr>
        <w:top w:val="thinThickSmallGap" w:sz="24" w:space="0" w:color="622423" w:themeColor="accent2" w:themeShade="7F"/>
      </w:pBdr>
      <w:jc w:val="center"/>
      <w:rPr>
        <w:rFonts w:eastAsiaTheme="majorEastAsia" w:cstheme="majorBidi"/>
        <w:b/>
        <w:color w:val="404040" w:themeColor="text1" w:themeTint="BF"/>
      </w:rPr>
    </w:pPr>
    <w:r>
      <w:rPr>
        <w:rFonts w:eastAsiaTheme="majorEastAsia" w:cstheme="majorBidi"/>
        <w:b/>
        <w:color w:val="404040" w:themeColor="text1" w:themeTint="BF"/>
      </w:rPr>
      <w:t>P.O. Box 263</w:t>
    </w:r>
    <w:r w:rsidRPr="00F61B86">
      <w:rPr>
        <w:rFonts w:eastAsiaTheme="majorEastAsia" w:cstheme="majorBidi"/>
        <w:b/>
        <w:color w:val="404040" w:themeColor="text1" w:themeTint="BF"/>
      </w:rPr>
      <w:t xml:space="preserve"> | Red Cloud, NE 68970 | 402-746-</w:t>
    </w:r>
    <w:r w:rsidR="00270215">
      <w:rPr>
        <w:rFonts w:eastAsiaTheme="majorEastAsia" w:cstheme="majorBidi"/>
        <w:b/>
        <w:color w:val="404040" w:themeColor="text1" w:themeTint="BF"/>
      </w:rPr>
      <w:t>4202</w:t>
    </w:r>
    <w:r>
      <w:rPr>
        <w:rFonts w:eastAsiaTheme="majorEastAsia" w:cstheme="majorBidi"/>
        <w:b/>
        <w:color w:val="404040" w:themeColor="text1" w:themeTint="BF"/>
      </w:rPr>
      <w:t xml:space="preserve"> | </w:t>
    </w:r>
  </w:p>
  <w:p w14:paraId="2627078A" w14:textId="77777777" w:rsidR="000C2654" w:rsidRPr="00F61B86" w:rsidRDefault="000C2654" w:rsidP="008353FB">
    <w:pPr>
      <w:pStyle w:val="Footer"/>
      <w:pBdr>
        <w:top w:val="thinThickSmallGap" w:sz="24" w:space="0" w:color="622423" w:themeColor="accent2" w:themeShade="7F"/>
      </w:pBdr>
      <w:jc w:val="center"/>
      <w:rPr>
        <w:rFonts w:eastAsiaTheme="majorEastAsia" w:cstheme="majorBidi"/>
        <w:b/>
        <w:color w:val="404040" w:themeColor="text1" w:themeTint="BF"/>
        <w:sz w:val="6"/>
        <w:szCs w:val="6"/>
      </w:rPr>
    </w:pPr>
  </w:p>
  <w:p w14:paraId="425901E3" w14:textId="77777777" w:rsidR="000C2654" w:rsidRPr="00F61B86" w:rsidRDefault="000C2654" w:rsidP="008353FB">
    <w:pPr>
      <w:pStyle w:val="Footer"/>
      <w:pBdr>
        <w:top w:val="thinThickSmallGap" w:sz="24" w:space="0" w:color="622423" w:themeColor="accent2" w:themeShade="7F"/>
      </w:pBdr>
      <w:jc w:val="center"/>
      <w:rPr>
        <w:rFonts w:eastAsiaTheme="majorEastAsia" w:cstheme="majorBidi"/>
        <w:i/>
        <w:color w:val="404040" w:themeColor="text1" w:themeTint="BF"/>
        <w:sz w:val="21"/>
        <w:szCs w:val="21"/>
      </w:rPr>
    </w:pPr>
    <w:r w:rsidRPr="00F61B86">
      <w:rPr>
        <w:rFonts w:eastAsiaTheme="majorEastAsia" w:cstheme="majorBidi"/>
        <w:i/>
        <w:color w:val="404040" w:themeColor="text1" w:themeTint="BF"/>
        <w:sz w:val="21"/>
        <w:szCs w:val="21"/>
      </w:rPr>
      <w:t>The Red Cloud Community Foundation Fund is an affiliated fund of the Nebraska Community Foundation.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61844" w14:textId="77777777" w:rsidR="00270215" w:rsidRDefault="002702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0562A" w14:textId="77777777" w:rsidR="00A65983" w:rsidRDefault="00A65983" w:rsidP="005C698C">
      <w:r>
        <w:separator/>
      </w:r>
    </w:p>
  </w:footnote>
  <w:footnote w:type="continuationSeparator" w:id="0">
    <w:p w14:paraId="5601108C" w14:textId="77777777" w:rsidR="00A65983" w:rsidRDefault="00A65983" w:rsidP="005C6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99328" w14:textId="77777777" w:rsidR="00270215" w:rsidRDefault="002702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12E0D" w14:textId="62C44366" w:rsidR="000C2654" w:rsidRDefault="000C2654" w:rsidP="00454A5C">
    <w:pPr>
      <w:pStyle w:val="Header"/>
      <w:tabs>
        <w:tab w:val="clear" w:pos="4680"/>
        <w:tab w:val="clear" w:pos="9360"/>
        <w:tab w:val="left" w:pos="6220"/>
      </w:tabs>
    </w:pPr>
    <w:r>
      <w:rPr>
        <w:noProof/>
      </w:rPr>
      <mc:AlternateContent>
        <mc:Choice Requires="wps">
          <w:drawing>
            <wp:anchor distT="0" distB="0" distL="114300" distR="114300" simplePos="0" relativeHeight="251659264" behindDoc="0" locked="0" layoutInCell="1" allowOverlap="1" wp14:anchorId="1800B44F" wp14:editId="2AB28EDD">
              <wp:simplePos x="0" y="0"/>
              <wp:positionH relativeFrom="column">
                <wp:posOffset>5186193</wp:posOffset>
              </wp:positionH>
              <wp:positionV relativeFrom="paragraph">
                <wp:posOffset>567</wp:posOffset>
              </wp:positionV>
              <wp:extent cx="1497736" cy="2026920"/>
              <wp:effectExtent l="0" t="0" r="127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736" cy="2026920"/>
                      </a:xfrm>
                      <a:prstGeom prst="rect">
                        <a:avLst/>
                      </a:prstGeom>
                      <a:solidFill>
                        <a:srgbClr val="FFFFFF"/>
                      </a:solidFill>
                      <a:ln w="9525">
                        <a:noFill/>
                        <a:miter lim="800000"/>
                        <a:headEnd/>
                        <a:tailEnd/>
                      </a:ln>
                    </wps:spPr>
                    <wps:txbx>
                      <w:txbxContent>
                        <w:p w14:paraId="5590B7EF" w14:textId="77777777" w:rsidR="000C2654" w:rsidRPr="00F61B86" w:rsidRDefault="000C2654" w:rsidP="00F61B86">
                          <w:pPr>
                            <w:jc w:val="right"/>
                            <w:rPr>
                              <w:b/>
                              <w:color w:val="595959" w:themeColor="text1" w:themeTint="A6"/>
                              <w:sz w:val="16"/>
                              <w:szCs w:val="16"/>
                            </w:rPr>
                          </w:pPr>
                          <w:r w:rsidRPr="00F61B86">
                            <w:rPr>
                              <w:b/>
                              <w:color w:val="595959" w:themeColor="text1" w:themeTint="A6"/>
                              <w:sz w:val="16"/>
                              <w:szCs w:val="16"/>
                            </w:rPr>
                            <w:t>Fund Advisory Committee</w:t>
                          </w:r>
                        </w:p>
                        <w:p w14:paraId="2BED3B65" w14:textId="6FBA251E" w:rsidR="000C2654" w:rsidRPr="00F61B86" w:rsidRDefault="00F8256B" w:rsidP="00F61B86">
                          <w:pPr>
                            <w:jc w:val="right"/>
                            <w:rPr>
                              <w:color w:val="595959" w:themeColor="text1" w:themeTint="A6"/>
                              <w:sz w:val="16"/>
                              <w:szCs w:val="16"/>
                            </w:rPr>
                          </w:pPr>
                          <w:r>
                            <w:rPr>
                              <w:color w:val="595959" w:themeColor="text1" w:themeTint="A6"/>
                              <w:sz w:val="16"/>
                              <w:szCs w:val="16"/>
                            </w:rPr>
                            <w:t>Jarrod McCartney, President</w:t>
                          </w:r>
                        </w:p>
                        <w:p w14:paraId="470C56ED" w14:textId="47488F06" w:rsidR="000C2654" w:rsidRPr="00F61B86" w:rsidRDefault="000C2654" w:rsidP="00F61B86">
                          <w:pPr>
                            <w:jc w:val="right"/>
                            <w:rPr>
                              <w:color w:val="595959" w:themeColor="text1" w:themeTint="A6"/>
                              <w:sz w:val="16"/>
                              <w:szCs w:val="16"/>
                            </w:rPr>
                          </w:pPr>
                          <w:r>
                            <w:rPr>
                              <w:color w:val="595959" w:themeColor="text1" w:themeTint="A6"/>
                              <w:sz w:val="16"/>
                              <w:szCs w:val="16"/>
                            </w:rPr>
                            <w:t>Danny Benge</w:t>
                          </w:r>
                          <w:r w:rsidR="00F8256B">
                            <w:rPr>
                              <w:color w:val="595959" w:themeColor="text1" w:themeTint="A6"/>
                              <w:sz w:val="16"/>
                              <w:szCs w:val="16"/>
                            </w:rPr>
                            <w:t>, Vice President</w:t>
                          </w:r>
                        </w:p>
                        <w:p w14:paraId="3F6F95A5" w14:textId="77777777" w:rsidR="000C2654" w:rsidRPr="00F61B86" w:rsidRDefault="000C2654" w:rsidP="00F61B86">
                          <w:pPr>
                            <w:jc w:val="right"/>
                            <w:rPr>
                              <w:color w:val="595959" w:themeColor="text1" w:themeTint="A6"/>
                              <w:sz w:val="16"/>
                              <w:szCs w:val="16"/>
                            </w:rPr>
                          </w:pPr>
                          <w:r>
                            <w:rPr>
                              <w:color w:val="595959" w:themeColor="text1" w:themeTint="A6"/>
                              <w:sz w:val="16"/>
                              <w:szCs w:val="16"/>
                            </w:rPr>
                            <w:t>Stacie Heldt</w:t>
                          </w:r>
                          <w:r w:rsidRPr="00F61B86">
                            <w:rPr>
                              <w:color w:val="595959" w:themeColor="text1" w:themeTint="A6"/>
                              <w:sz w:val="16"/>
                              <w:szCs w:val="16"/>
                            </w:rPr>
                            <w:t>, Secretary</w:t>
                          </w:r>
                        </w:p>
                        <w:p w14:paraId="36CCA2B9" w14:textId="77777777" w:rsidR="000C2654" w:rsidRDefault="000C2654" w:rsidP="00222E39">
                          <w:pPr>
                            <w:jc w:val="right"/>
                            <w:rPr>
                              <w:color w:val="595959" w:themeColor="text1" w:themeTint="A6"/>
                              <w:sz w:val="16"/>
                              <w:szCs w:val="16"/>
                            </w:rPr>
                          </w:pPr>
                          <w:r>
                            <w:rPr>
                              <w:color w:val="595959" w:themeColor="text1" w:themeTint="A6"/>
                              <w:sz w:val="16"/>
                              <w:szCs w:val="16"/>
                            </w:rPr>
                            <w:t>Dennis Hansen</w:t>
                          </w:r>
                          <w:r w:rsidRPr="00F61B86">
                            <w:rPr>
                              <w:color w:val="595959" w:themeColor="text1" w:themeTint="A6"/>
                              <w:sz w:val="16"/>
                              <w:szCs w:val="16"/>
                            </w:rPr>
                            <w:t>, Treasurer</w:t>
                          </w:r>
                        </w:p>
                        <w:p w14:paraId="19C5098C" w14:textId="77777777" w:rsidR="00F5088E" w:rsidRDefault="00F5088E" w:rsidP="00C839FA">
                          <w:pPr>
                            <w:jc w:val="right"/>
                            <w:rPr>
                              <w:color w:val="595959" w:themeColor="text1" w:themeTint="A6"/>
                              <w:sz w:val="16"/>
                              <w:szCs w:val="16"/>
                            </w:rPr>
                          </w:pPr>
                          <w:r>
                            <w:rPr>
                              <w:color w:val="595959" w:themeColor="text1" w:themeTint="A6"/>
                              <w:sz w:val="16"/>
                              <w:szCs w:val="16"/>
                            </w:rPr>
                            <w:t xml:space="preserve">Ashley Armstrong  </w:t>
                          </w:r>
                        </w:p>
                        <w:p w14:paraId="638B6D7E" w14:textId="370C0758" w:rsidR="000C2654" w:rsidRDefault="000C2654" w:rsidP="00C839FA">
                          <w:pPr>
                            <w:jc w:val="right"/>
                            <w:rPr>
                              <w:color w:val="595959" w:themeColor="text1" w:themeTint="A6"/>
                              <w:sz w:val="16"/>
                              <w:szCs w:val="16"/>
                            </w:rPr>
                          </w:pPr>
                          <w:r>
                            <w:rPr>
                              <w:color w:val="595959" w:themeColor="text1" w:themeTint="A6"/>
                              <w:sz w:val="16"/>
                              <w:szCs w:val="16"/>
                            </w:rPr>
                            <w:t>Kim Ely</w:t>
                          </w:r>
                        </w:p>
                        <w:p w14:paraId="7649FC79" w14:textId="221E4541" w:rsidR="00F8256B" w:rsidRDefault="00F8256B" w:rsidP="00C839FA">
                          <w:pPr>
                            <w:jc w:val="right"/>
                            <w:rPr>
                              <w:color w:val="595959" w:themeColor="text1" w:themeTint="A6"/>
                              <w:sz w:val="16"/>
                              <w:szCs w:val="16"/>
                            </w:rPr>
                          </w:pPr>
                          <w:r>
                            <w:rPr>
                              <w:color w:val="595959" w:themeColor="text1" w:themeTint="A6"/>
                              <w:sz w:val="16"/>
                              <w:szCs w:val="16"/>
                            </w:rPr>
                            <w:t>Miles McDole</w:t>
                          </w:r>
                        </w:p>
                        <w:p w14:paraId="7E53A0CE" w14:textId="7D1F7986" w:rsidR="00454A5C" w:rsidRDefault="00454A5C" w:rsidP="00C839FA">
                          <w:pPr>
                            <w:jc w:val="right"/>
                            <w:rPr>
                              <w:color w:val="595959" w:themeColor="text1" w:themeTint="A6"/>
                              <w:sz w:val="16"/>
                              <w:szCs w:val="16"/>
                            </w:rPr>
                          </w:pPr>
                          <w:r>
                            <w:rPr>
                              <w:color w:val="595959" w:themeColor="text1" w:themeTint="A6"/>
                              <w:sz w:val="16"/>
                              <w:szCs w:val="16"/>
                            </w:rPr>
                            <w:t>Ashley Olson</w:t>
                          </w:r>
                        </w:p>
                        <w:p w14:paraId="6D501594" w14:textId="77777777" w:rsidR="000C2654" w:rsidRDefault="000C2654" w:rsidP="00F61B86">
                          <w:pPr>
                            <w:jc w:val="right"/>
                            <w:rPr>
                              <w:color w:val="595959" w:themeColor="text1" w:themeTint="A6"/>
                              <w:sz w:val="16"/>
                              <w:szCs w:val="16"/>
                            </w:rPr>
                          </w:pPr>
                          <w:r>
                            <w:rPr>
                              <w:color w:val="595959" w:themeColor="text1" w:themeTint="A6"/>
                              <w:sz w:val="16"/>
                              <w:szCs w:val="16"/>
                            </w:rPr>
                            <w:t>Adam Vetter</w:t>
                          </w:r>
                        </w:p>
                        <w:p w14:paraId="4A0F3F9F" w14:textId="3590278C" w:rsidR="000C2654" w:rsidRPr="00F61B86" w:rsidRDefault="000C2654" w:rsidP="00F8256B">
                          <w:pPr>
                            <w:jc w:val="right"/>
                            <w:rPr>
                              <w:color w:val="595959" w:themeColor="text1" w:themeTint="A6"/>
                              <w:sz w:val="16"/>
                              <w:szCs w:val="16"/>
                            </w:rPr>
                          </w:pPr>
                          <w:r>
                            <w:rPr>
                              <w:color w:val="595959" w:themeColor="text1" w:themeTint="A6"/>
                              <w:sz w:val="16"/>
                              <w:szCs w:val="16"/>
                            </w:rPr>
                            <w:t>John A (Jay) Yost</w:t>
                          </w:r>
                        </w:p>
                        <w:p w14:paraId="4608982B" w14:textId="77777777" w:rsidR="000C2654" w:rsidRDefault="000C2654"/>
                        <w:p w14:paraId="52C2888E" w14:textId="77777777" w:rsidR="000C2654" w:rsidRDefault="000C26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00B44F" id="_x0000_t202" coordsize="21600,21600" o:spt="202" path="m,l,21600r21600,l21600,xe">
              <v:stroke joinstyle="miter"/>
              <v:path gradientshapeok="t" o:connecttype="rect"/>
            </v:shapetype>
            <v:shape id="Text Box 2" o:spid="_x0000_s1026" type="#_x0000_t202" style="position:absolute;margin-left:408.35pt;margin-top:.05pt;width:117.95pt;height:15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" stroked="f">
              <v:textbox>
                <w:txbxContent>
                  <w:p w14:paraId="5590B7EF" w14:textId="77777777" w:rsidR="000C2654" w:rsidRPr="00F61B86" w:rsidRDefault="000C2654" w:rsidP="00F61B86">
                    <w:pPr>
                      <w:jc w:val="right"/>
                      <w:rPr>
                        <w:b/>
                        <w:color w:val="595959" w:themeColor="text1" w:themeTint="A6"/>
                        <w:sz w:val="16"/>
                        <w:szCs w:val="16"/>
                      </w:rPr>
                    </w:pPr>
                    <w:r w:rsidRPr="00F61B86">
                      <w:rPr>
                        <w:b/>
                        <w:color w:val="595959" w:themeColor="text1" w:themeTint="A6"/>
                        <w:sz w:val="16"/>
                        <w:szCs w:val="16"/>
                      </w:rPr>
                      <w:t>Fund Advisory Committee</w:t>
                    </w:r>
                  </w:p>
                  <w:p w14:paraId="2BED3B65" w14:textId="6FBA251E" w:rsidR="000C2654" w:rsidRPr="00F61B86" w:rsidRDefault="00F8256B" w:rsidP="00F61B86">
                    <w:pPr>
                      <w:jc w:val="right"/>
                      <w:rPr>
                        <w:color w:val="595959" w:themeColor="text1" w:themeTint="A6"/>
                        <w:sz w:val="16"/>
                        <w:szCs w:val="16"/>
                      </w:rPr>
                    </w:pPr>
                    <w:r>
                      <w:rPr>
                        <w:color w:val="595959" w:themeColor="text1" w:themeTint="A6"/>
                        <w:sz w:val="16"/>
                        <w:szCs w:val="16"/>
                      </w:rPr>
                      <w:t>Jarrod McCartney, President</w:t>
                    </w:r>
                  </w:p>
                  <w:p w14:paraId="470C56ED" w14:textId="47488F06" w:rsidR="000C2654" w:rsidRPr="00F61B86" w:rsidRDefault="000C2654" w:rsidP="00F61B86">
                    <w:pPr>
                      <w:jc w:val="right"/>
                      <w:rPr>
                        <w:color w:val="595959" w:themeColor="text1" w:themeTint="A6"/>
                        <w:sz w:val="16"/>
                        <w:szCs w:val="16"/>
                      </w:rPr>
                    </w:pPr>
                    <w:r>
                      <w:rPr>
                        <w:color w:val="595959" w:themeColor="text1" w:themeTint="A6"/>
                        <w:sz w:val="16"/>
                        <w:szCs w:val="16"/>
                      </w:rPr>
                      <w:t>Danny Benge</w:t>
                    </w:r>
                    <w:r w:rsidR="00F8256B">
                      <w:rPr>
                        <w:color w:val="595959" w:themeColor="text1" w:themeTint="A6"/>
                        <w:sz w:val="16"/>
                        <w:szCs w:val="16"/>
                      </w:rPr>
                      <w:t>, Vice President</w:t>
                    </w:r>
                  </w:p>
                  <w:p w14:paraId="3F6F95A5" w14:textId="77777777" w:rsidR="000C2654" w:rsidRPr="00F61B86" w:rsidRDefault="000C2654" w:rsidP="00F61B86">
                    <w:pPr>
                      <w:jc w:val="right"/>
                      <w:rPr>
                        <w:color w:val="595959" w:themeColor="text1" w:themeTint="A6"/>
                        <w:sz w:val="16"/>
                        <w:szCs w:val="16"/>
                      </w:rPr>
                    </w:pPr>
                    <w:r>
                      <w:rPr>
                        <w:color w:val="595959" w:themeColor="text1" w:themeTint="A6"/>
                        <w:sz w:val="16"/>
                        <w:szCs w:val="16"/>
                      </w:rPr>
                      <w:t>Stacie Heldt</w:t>
                    </w:r>
                    <w:r w:rsidRPr="00F61B86">
                      <w:rPr>
                        <w:color w:val="595959" w:themeColor="text1" w:themeTint="A6"/>
                        <w:sz w:val="16"/>
                        <w:szCs w:val="16"/>
                      </w:rPr>
                      <w:t>, Secretary</w:t>
                    </w:r>
                  </w:p>
                  <w:p w14:paraId="36CCA2B9" w14:textId="77777777" w:rsidR="000C2654" w:rsidRDefault="000C2654" w:rsidP="00222E39">
                    <w:pPr>
                      <w:jc w:val="right"/>
                      <w:rPr>
                        <w:color w:val="595959" w:themeColor="text1" w:themeTint="A6"/>
                        <w:sz w:val="16"/>
                        <w:szCs w:val="16"/>
                      </w:rPr>
                    </w:pPr>
                    <w:r>
                      <w:rPr>
                        <w:color w:val="595959" w:themeColor="text1" w:themeTint="A6"/>
                        <w:sz w:val="16"/>
                        <w:szCs w:val="16"/>
                      </w:rPr>
                      <w:t>Dennis Hansen</w:t>
                    </w:r>
                    <w:r w:rsidRPr="00F61B86">
                      <w:rPr>
                        <w:color w:val="595959" w:themeColor="text1" w:themeTint="A6"/>
                        <w:sz w:val="16"/>
                        <w:szCs w:val="16"/>
                      </w:rPr>
                      <w:t>, Treasurer</w:t>
                    </w:r>
                  </w:p>
                  <w:p w14:paraId="19C5098C" w14:textId="77777777" w:rsidR="00F5088E" w:rsidRDefault="00F5088E" w:rsidP="00C839FA">
                    <w:pPr>
                      <w:jc w:val="right"/>
                      <w:rPr>
                        <w:color w:val="595959" w:themeColor="text1" w:themeTint="A6"/>
                        <w:sz w:val="16"/>
                        <w:szCs w:val="16"/>
                      </w:rPr>
                    </w:pPr>
                    <w:r>
                      <w:rPr>
                        <w:color w:val="595959" w:themeColor="text1" w:themeTint="A6"/>
                        <w:sz w:val="16"/>
                        <w:szCs w:val="16"/>
                      </w:rPr>
                      <w:t xml:space="preserve">Ashley Armstrong  </w:t>
                    </w:r>
                  </w:p>
                  <w:p w14:paraId="638B6D7E" w14:textId="370C0758" w:rsidR="000C2654" w:rsidRDefault="000C2654" w:rsidP="00C839FA">
                    <w:pPr>
                      <w:jc w:val="right"/>
                      <w:rPr>
                        <w:color w:val="595959" w:themeColor="text1" w:themeTint="A6"/>
                        <w:sz w:val="16"/>
                        <w:szCs w:val="16"/>
                      </w:rPr>
                    </w:pPr>
                    <w:r>
                      <w:rPr>
                        <w:color w:val="595959" w:themeColor="text1" w:themeTint="A6"/>
                        <w:sz w:val="16"/>
                        <w:szCs w:val="16"/>
                      </w:rPr>
                      <w:t>Kim Ely</w:t>
                    </w:r>
                  </w:p>
                  <w:p w14:paraId="7649FC79" w14:textId="221E4541" w:rsidR="00F8256B" w:rsidRDefault="00F8256B" w:rsidP="00C839FA">
                    <w:pPr>
                      <w:jc w:val="right"/>
                      <w:rPr>
                        <w:color w:val="595959" w:themeColor="text1" w:themeTint="A6"/>
                        <w:sz w:val="16"/>
                        <w:szCs w:val="16"/>
                      </w:rPr>
                    </w:pPr>
                    <w:r>
                      <w:rPr>
                        <w:color w:val="595959" w:themeColor="text1" w:themeTint="A6"/>
                        <w:sz w:val="16"/>
                        <w:szCs w:val="16"/>
                      </w:rPr>
                      <w:t>Miles McDole</w:t>
                    </w:r>
                  </w:p>
                  <w:p w14:paraId="7E53A0CE" w14:textId="7D1F7986" w:rsidR="00454A5C" w:rsidRDefault="00454A5C" w:rsidP="00C839FA">
                    <w:pPr>
                      <w:jc w:val="right"/>
                      <w:rPr>
                        <w:color w:val="595959" w:themeColor="text1" w:themeTint="A6"/>
                        <w:sz w:val="16"/>
                        <w:szCs w:val="16"/>
                      </w:rPr>
                    </w:pPr>
                    <w:r>
                      <w:rPr>
                        <w:color w:val="595959" w:themeColor="text1" w:themeTint="A6"/>
                        <w:sz w:val="16"/>
                        <w:szCs w:val="16"/>
                      </w:rPr>
                      <w:t>Ashley Olson</w:t>
                    </w:r>
                  </w:p>
                  <w:p w14:paraId="6D501594" w14:textId="77777777" w:rsidR="000C2654" w:rsidRDefault="000C2654" w:rsidP="00F61B86">
                    <w:pPr>
                      <w:jc w:val="right"/>
                      <w:rPr>
                        <w:color w:val="595959" w:themeColor="text1" w:themeTint="A6"/>
                        <w:sz w:val="16"/>
                        <w:szCs w:val="16"/>
                      </w:rPr>
                    </w:pPr>
                    <w:r>
                      <w:rPr>
                        <w:color w:val="595959" w:themeColor="text1" w:themeTint="A6"/>
                        <w:sz w:val="16"/>
                        <w:szCs w:val="16"/>
                      </w:rPr>
                      <w:t>Adam Vetter</w:t>
                    </w:r>
                  </w:p>
                  <w:p w14:paraId="4A0F3F9F" w14:textId="3590278C" w:rsidR="000C2654" w:rsidRPr="00F61B86" w:rsidRDefault="000C2654" w:rsidP="00F8256B">
                    <w:pPr>
                      <w:jc w:val="right"/>
                      <w:rPr>
                        <w:color w:val="595959" w:themeColor="text1" w:themeTint="A6"/>
                        <w:sz w:val="16"/>
                        <w:szCs w:val="16"/>
                      </w:rPr>
                    </w:pPr>
                    <w:r>
                      <w:rPr>
                        <w:color w:val="595959" w:themeColor="text1" w:themeTint="A6"/>
                        <w:sz w:val="16"/>
                        <w:szCs w:val="16"/>
                      </w:rPr>
                      <w:t>John A (Jay) Yost</w:t>
                    </w:r>
                  </w:p>
                  <w:p w14:paraId="4608982B" w14:textId="77777777" w:rsidR="000C2654" w:rsidRDefault="000C2654"/>
                  <w:p w14:paraId="52C2888E" w14:textId="77777777" w:rsidR="000C2654" w:rsidRDefault="000C2654"/>
                </w:txbxContent>
              </v:textbox>
            </v:shape>
          </w:pict>
        </mc:Fallback>
      </mc:AlternateContent>
    </w:r>
    <w:r>
      <w:rPr>
        <w:noProof/>
      </w:rPr>
      <w:drawing>
        <wp:inline distT="0" distB="0" distL="0" distR="0" wp14:anchorId="4535149E" wp14:editId="3788A94F">
          <wp:extent cx="3044757" cy="140344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RCGR_LOGO-Foundation.eps"/>
                  <pic:cNvPicPr/>
                </pic:nvPicPr>
                <pic:blipFill rotWithShape="1">
                  <a:blip r:embed="rId1" cstate="print">
                    <a:extLst>
                      <a:ext uri="{28A0092B-C50C-407E-A947-70E740481C1C}">
                        <a14:useLocalDpi xmlns:a14="http://schemas.microsoft.com/office/drawing/2010/main" val="0"/>
                      </a:ext>
                    </a:extLst>
                  </a:blip>
                  <a:srcRect l="10001" r="9999" b="14469"/>
                  <a:stretch/>
                </pic:blipFill>
                <pic:spPr bwMode="auto">
                  <a:xfrm>
                    <a:off x="0" y="0"/>
                    <a:ext cx="3209109" cy="1479199"/>
                  </a:xfrm>
                  <a:prstGeom prst="rect">
                    <a:avLst/>
                  </a:prstGeom>
                  <a:ln>
                    <a:noFill/>
                  </a:ln>
                  <a:extLst>
                    <a:ext uri="{53640926-AAD7-44D8-BBD7-CCE9431645EC}">
                      <a14:shadowObscured xmlns:a14="http://schemas.microsoft.com/office/drawing/2010/main"/>
                    </a:ext>
                  </a:extLst>
                </pic:spPr>
              </pic:pic>
            </a:graphicData>
          </a:graphic>
        </wp:inline>
      </w:drawing>
    </w:r>
    <w:r w:rsidR="00454A5C">
      <w:rPr>
        <w:noProof/>
      </w:rPr>
      <w:drawing>
        <wp:inline distT="0" distB="0" distL="0" distR="0" wp14:anchorId="1E5A97CB" wp14:editId="37406F26">
          <wp:extent cx="2081719" cy="1387813"/>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
                    <a:extLst>
                      <a:ext uri="{28A0092B-C50C-407E-A947-70E740481C1C}">
                        <a14:useLocalDpi xmlns:a14="http://schemas.microsoft.com/office/drawing/2010/main" val="0"/>
                      </a:ext>
                    </a:extLst>
                  </a:blip>
                  <a:stretch>
                    <a:fillRect/>
                  </a:stretch>
                </pic:blipFill>
                <pic:spPr>
                  <a:xfrm>
                    <a:off x="0" y="0"/>
                    <a:ext cx="2179675" cy="1453117"/>
                  </a:xfrm>
                  <a:prstGeom prst="rect">
                    <a:avLst/>
                  </a:prstGeom>
                </pic:spPr>
              </pic:pic>
            </a:graphicData>
          </a:graphic>
        </wp:inline>
      </w:drawing>
    </w:r>
    <w:r w:rsidR="00454A5C">
      <w:tab/>
    </w:r>
  </w:p>
  <w:p w14:paraId="11C0A0D6" w14:textId="77777777" w:rsidR="000C2654" w:rsidRPr="00D54A34" w:rsidRDefault="000C26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6541C" w14:textId="77777777" w:rsidR="00270215" w:rsidRDefault="002702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0F78BC"/>
    <w:multiLevelType w:val="hybridMultilevel"/>
    <w:tmpl w:val="5288C0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9938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4A3"/>
    <w:rsid w:val="00020A5D"/>
    <w:rsid w:val="00025DF6"/>
    <w:rsid w:val="0004469D"/>
    <w:rsid w:val="000A330F"/>
    <w:rsid w:val="000C2654"/>
    <w:rsid w:val="000D2F30"/>
    <w:rsid w:val="000D775A"/>
    <w:rsid w:val="000F0A4E"/>
    <w:rsid w:val="00100546"/>
    <w:rsid w:val="0012369D"/>
    <w:rsid w:val="00125C82"/>
    <w:rsid w:val="00134A8A"/>
    <w:rsid w:val="0019530D"/>
    <w:rsid w:val="00197F44"/>
    <w:rsid w:val="001B4731"/>
    <w:rsid w:val="001C087F"/>
    <w:rsid w:val="001C0A5C"/>
    <w:rsid w:val="001D5F9E"/>
    <w:rsid w:val="001E0CA3"/>
    <w:rsid w:val="001F1AC2"/>
    <w:rsid w:val="00204D5D"/>
    <w:rsid w:val="0020555D"/>
    <w:rsid w:val="00205C81"/>
    <w:rsid w:val="00222E39"/>
    <w:rsid w:val="002340E5"/>
    <w:rsid w:val="00260DDB"/>
    <w:rsid w:val="00270215"/>
    <w:rsid w:val="00277909"/>
    <w:rsid w:val="00295D3B"/>
    <w:rsid w:val="002D59CD"/>
    <w:rsid w:val="002F3E14"/>
    <w:rsid w:val="00300F6B"/>
    <w:rsid w:val="00310DD6"/>
    <w:rsid w:val="003245A9"/>
    <w:rsid w:val="00335387"/>
    <w:rsid w:val="00365D1E"/>
    <w:rsid w:val="00380097"/>
    <w:rsid w:val="00383506"/>
    <w:rsid w:val="00394201"/>
    <w:rsid w:val="00395A79"/>
    <w:rsid w:val="003A6B76"/>
    <w:rsid w:val="003D0E1D"/>
    <w:rsid w:val="003E76DE"/>
    <w:rsid w:val="003F4444"/>
    <w:rsid w:val="00402883"/>
    <w:rsid w:val="00404943"/>
    <w:rsid w:val="004065FF"/>
    <w:rsid w:val="00407E4C"/>
    <w:rsid w:val="00410508"/>
    <w:rsid w:val="00423E57"/>
    <w:rsid w:val="004370A7"/>
    <w:rsid w:val="00442F32"/>
    <w:rsid w:val="00443E65"/>
    <w:rsid w:val="00454A5C"/>
    <w:rsid w:val="00493CDB"/>
    <w:rsid w:val="004A22B4"/>
    <w:rsid w:val="004C0E37"/>
    <w:rsid w:val="004D73E0"/>
    <w:rsid w:val="00504D1A"/>
    <w:rsid w:val="00565BA7"/>
    <w:rsid w:val="00590C9C"/>
    <w:rsid w:val="00594F1C"/>
    <w:rsid w:val="00594FD8"/>
    <w:rsid w:val="005A04FD"/>
    <w:rsid w:val="005C698C"/>
    <w:rsid w:val="005D167E"/>
    <w:rsid w:val="005D377C"/>
    <w:rsid w:val="005E232A"/>
    <w:rsid w:val="005E2518"/>
    <w:rsid w:val="005E4F57"/>
    <w:rsid w:val="00603623"/>
    <w:rsid w:val="00642B32"/>
    <w:rsid w:val="00651E8F"/>
    <w:rsid w:val="00657D82"/>
    <w:rsid w:val="006A663E"/>
    <w:rsid w:val="006D3201"/>
    <w:rsid w:val="006D6736"/>
    <w:rsid w:val="006E05AF"/>
    <w:rsid w:val="006F67F6"/>
    <w:rsid w:val="00714FBF"/>
    <w:rsid w:val="00722EB8"/>
    <w:rsid w:val="00736661"/>
    <w:rsid w:val="00741654"/>
    <w:rsid w:val="007635FA"/>
    <w:rsid w:val="00783E0B"/>
    <w:rsid w:val="007B6059"/>
    <w:rsid w:val="007D5B10"/>
    <w:rsid w:val="007E6505"/>
    <w:rsid w:val="007F3760"/>
    <w:rsid w:val="007F4B62"/>
    <w:rsid w:val="008353FB"/>
    <w:rsid w:val="00837CC0"/>
    <w:rsid w:val="00897029"/>
    <w:rsid w:val="00897855"/>
    <w:rsid w:val="008B54BC"/>
    <w:rsid w:val="008C3EA3"/>
    <w:rsid w:val="008D5437"/>
    <w:rsid w:val="00913783"/>
    <w:rsid w:val="00955F98"/>
    <w:rsid w:val="00955F9E"/>
    <w:rsid w:val="00985F93"/>
    <w:rsid w:val="009965C0"/>
    <w:rsid w:val="009C19F2"/>
    <w:rsid w:val="009C45D6"/>
    <w:rsid w:val="009C5B94"/>
    <w:rsid w:val="009D5B15"/>
    <w:rsid w:val="009F5D2F"/>
    <w:rsid w:val="009F70E2"/>
    <w:rsid w:val="00A02283"/>
    <w:rsid w:val="00A17BFF"/>
    <w:rsid w:val="00A4028D"/>
    <w:rsid w:val="00A41577"/>
    <w:rsid w:val="00A524C6"/>
    <w:rsid w:val="00A62156"/>
    <w:rsid w:val="00A65983"/>
    <w:rsid w:val="00A70D44"/>
    <w:rsid w:val="00A74027"/>
    <w:rsid w:val="00A95768"/>
    <w:rsid w:val="00AA41C0"/>
    <w:rsid w:val="00AF54ED"/>
    <w:rsid w:val="00B035B0"/>
    <w:rsid w:val="00B1587C"/>
    <w:rsid w:val="00B41234"/>
    <w:rsid w:val="00B47377"/>
    <w:rsid w:val="00B9149A"/>
    <w:rsid w:val="00BA72A4"/>
    <w:rsid w:val="00BC18E2"/>
    <w:rsid w:val="00BC55FC"/>
    <w:rsid w:val="00BF15FB"/>
    <w:rsid w:val="00BF3157"/>
    <w:rsid w:val="00BF62BD"/>
    <w:rsid w:val="00BF7ADA"/>
    <w:rsid w:val="00C044C6"/>
    <w:rsid w:val="00C6016B"/>
    <w:rsid w:val="00C839FA"/>
    <w:rsid w:val="00CA777F"/>
    <w:rsid w:val="00CE533F"/>
    <w:rsid w:val="00D04F1D"/>
    <w:rsid w:val="00D1268D"/>
    <w:rsid w:val="00D54A34"/>
    <w:rsid w:val="00D82A6E"/>
    <w:rsid w:val="00D93FD5"/>
    <w:rsid w:val="00DA2388"/>
    <w:rsid w:val="00DC1344"/>
    <w:rsid w:val="00DC78F8"/>
    <w:rsid w:val="00DD2D2F"/>
    <w:rsid w:val="00E357D8"/>
    <w:rsid w:val="00E44E5F"/>
    <w:rsid w:val="00E51B16"/>
    <w:rsid w:val="00E734A3"/>
    <w:rsid w:val="00E8764C"/>
    <w:rsid w:val="00E94C09"/>
    <w:rsid w:val="00ED3128"/>
    <w:rsid w:val="00ED6E0B"/>
    <w:rsid w:val="00EE6410"/>
    <w:rsid w:val="00F213B6"/>
    <w:rsid w:val="00F229C5"/>
    <w:rsid w:val="00F5088E"/>
    <w:rsid w:val="00F61B86"/>
    <w:rsid w:val="00F621FD"/>
    <w:rsid w:val="00F8256B"/>
    <w:rsid w:val="00FA1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F511F"/>
  <w15:docId w15:val="{25048A2D-CCD6-4ECF-8F9C-C988B7092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 Antiqua" w:eastAsiaTheme="minorHAnsi" w:hAnsi="Book Antiqua"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698C"/>
    <w:pPr>
      <w:tabs>
        <w:tab w:val="center" w:pos="4680"/>
        <w:tab w:val="right" w:pos="9360"/>
      </w:tabs>
    </w:pPr>
  </w:style>
  <w:style w:type="character" w:customStyle="1" w:styleId="HeaderChar">
    <w:name w:val="Header Char"/>
    <w:basedOn w:val="DefaultParagraphFont"/>
    <w:link w:val="Header"/>
    <w:uiPriority w:val="99"/>
    <w:rsid w:val="005C698C"/>
  </w:style>
  <w:style w:type="paragraph" w:styleId="Footer">
    <w:name w:val="footer"/>
    <w:basedOn w:val="Normal"/>
    <w:link w:val="FooterChar"/>
    <w:uiPriority w:val="99"/>
    <w:unhideWhenUsed/>
    <w:rsid w:val="005C698C"/>
    <w:pPr>
      <w:tabs>
        <w:tab w:val="center" w:pos="4680"/>
        <w:tab w:val="right" w:pos="9360"/>
      </w:tabs>
    </w:pPr>
  </w:style>
  <w:style w:type="character" w:customStyle="1" w:styleId="FooterChar">
    <w:name w:val="Footer Char"/>
    <w:basedOn w:val="DefaultParagraphFont"/>
    <w:link w:val="Footer"/>
    <w:uiPriority w:val="99"/>
    <w:rsid w:val="005C698C"/>
  </w:style>
  <w:style w:type="paragraph" w:styleId="BalloonText">
    <w:name w:val="Balloon Text"/>
    <w:basedOn w:val="Normal"/>
    <w:link w:val="BalloonTextChar"/>
    <w:uiPriority w:val="99"/>
    <w:semiHidden/>
    <w:unhideWhenUsed/>
    <w:rsid w:val="005C698C"/>
    <w:rPr>
      <w:rFonts w:ascii="Tahoma" w:hAnsi="Tahoma" w:cs="Tahoma"/>
      <w:sz w:val="16"/>
      <w:szCs w:val="16"/>
    </w:rPr>
  </w:style>
  <w:style w:type="character" w:customStyle="1" w:styleId="BalloonTextChar">
    <w:name w:val="Balloon Text Char"/>
    <w:basedOn w:val="DefaultParagraphFont"/>
    <w:link w:val="BalloonText"/>
    <w:uiPriority w:val="99"/>
    <w:semiHidden/>
    <w:rsid w:val="005C698C"/>
    <w:rPr>
      <w:rFonts w:ascii="Tahoma" w:hAnsi="Tahoma" w:cs="Tahoma"/>
      <w:sz w:val="16"/>
      <w:szCs w:val="16"/>
    </w:rPr>
  </w:style>
  <w:style w:type="character" w:styleId="Hyperlink">
    <w:name w:val="Hyperlink"/>
    <w:basedOn w:val="DefaultParagraphFont"/>
    <w:uiPriority w:val="99"/>
    <w:unhideWhenUsed/>
    <w:rsid w:val="00F61B86"/>
    <w:rPr>
      <w:color w:val="0000FF" w:themeColor="hyperlink"/>
      <w:u w:val="single"/>
    </w:rPr>
  </w:style>
  <w:style w:type="paragraph" w:styleId="ListParagraph">
    <w:name w:val="List Paragraph"/>
    <w:basedOn w:val="Normal"/>
    <w:uiPriority w:val="34"/>
    <w:qFormat/>
    <w:rsid w:val="004C0E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y\Documents\RCCFF\RCCFF%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A50D0-493C-F64D-B809-3C22FBD36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C:\Users\Ashley\Documents\RCCFF\RCCFF Letterhead.dotx</Template>
  <TotalTime>8</TotalTime>
  <Pages>1</Pages>
  <Words>351</Words>
  <Characters>2003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Jarrod McCartney</cp:lastModifiedBy>
  <cp:revision>4</cp:revision>
  <cp:lastPrinted>2021-11-30T01:43:00Z</cp:lastPrinted>
  <dcterms:created xsi:type="dcterms:W3CDTF">2022-11-15T21:23:00Z</dcterms:created>
  <dcterms:modified xsi:type="dcterms:W3CDTF">2022-11-21T16:16:00Z</dcterms:modified>
</cp:coreProperties>
</file>